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97094B" w:rsidRDefault="0097094B" w:rsidP="0097094B">
            <w:pPr>
              <w:tabs>
                <w:tab w:val="center" w:pos="4779"/>
                <w:tab w:val="right" w:pos="9198"/>
              </w:tabs>
            </w:pPr>
            <w:r w:rsidRPr="0097094B">
              <w:rPr>
                <w:rFonts w:ascii="Arial" w:hAnsi="Arial" w:cs="Arial"/>
                <w:b/>
              </w:rPr>
              <w:t>AUXILIAR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7094B">
              <w:rPr>
                <w:rFonts w:ascii="Arial" w:hAnsi="Arial" w:cs="Arial"/>
                <w:b/>
              </w:rPr>
              <w:t>OFICINA DE INSTRUMENTOS MUSICAIS</w:t>
            </w:r>
            <w:r w:rsidR="00224179">
              <w:rPr>
                <w:rFonts w:ascii="Arial" w:hAnsi="Arial" w:cs="Arial"/>
                <w:b/>
              </w:rPr>
              <w:t xml:space="preserve"> – CBO Nº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41D3B" w:rsidRDefault="00D41D3B" w:rsidP="00D41D3B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41D3B" w:rsidRPr="007A6B24" w:rsidRDefault="00D41D3B" w:rsidP="00D41D3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C626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84098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84098F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97094B" w:rsidP="0097094B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na confecção de instrumentos musicais.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6332B3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84098F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436902" w:rsidRDefault="00436902" w:rsidP="00436902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436902" w:rsidP="00436902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97094B" w:rsidRDefault="0097094B" w:rsidP="0097094B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o material previamente selecionado.</w:t>
            </w:r>
          </w:p>
          <w:p w:rsidR="0097094B" w:rsidRDefault="0097094B" w:rsidP="0097094B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confecção do instrumento, ajudando a cortar, furar, colar e envernizar.</w:t>
            </w:r>
          </w:p>
          <w:p w:rsidR="0097094B" w:rsidRDefault="0097094B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pequenos reparos nos instrumentos.</w:t>
            </w:r>
          </w:p>
          <w:p w:rsidR="00A85C81" w:rsidRDefault="0097094B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436902" w:rsidRDefault="00436902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97094B" w:rsidRPr="007A6B24" w:rsidRDefault="0097094B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  <w:r>
              <w:rPr>
                <w:rFonts w:ascii="Arial" w:hAnsi="Arial" w:cs="Arial"/>
              </w:rPr>
              <w:t>Cargo extinto.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CDA" w:rsidRDefault="008B1CDA" w:rsidP="007A6B24">
      <w:r>
        <w:separator/>
      </w:r>
    </w:p>
  </w:endnote>
  <w:endnote w:type="continuationSeparator" w:id="0">
    <w:p w:rsidR="008B1CDA" w:rsidRDefault="008B1CD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CDA" w:rsidRDefault="008B1CDA" w:rsidP="007A6B24">
      <w:r>
        <w:separator/>
      </w:r>
    </w:p>
  </w:footnote>
  <w:footnote w:type="continuationSeparator" w:id="0">
    <w:p w:rsidR="008B1CDA" w:rsidRDefault="008B1CD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29"/>
    <w:multiLevelType w:val="multi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404E"/>
    <w:rsid w:val="00200476"/>
    <w:rsid w:val="00220F2C"/>
    <w:rsid w:val="002234F7"/>
    <w:rsid w:val="00224179"/>
    <w:rsid w:val="00293C9A"/>
    <w:rsid w:val="0031087A"/>
    <w:rsid w:val="00370CBE"/>
    <w:rsid w:val="0041062A"/>
    <w:rsid w:val="00436902"/>
    <w:rsid w:val="0044310D"/>
    <w:rsid w:val="004F66AF"/>
    <w:rsid w:val="005078A8"/>
    <w:rsid w:val="00614E31"/>
    <w:rsid w:val="006332B3"/>
    <w:rsid w:val="0068111E"/>
    <w:rsid w:val="006C6266"/>
    <w:rsid w:val="006D5E1A"/>
    <w:rsid w:val="007A6B24"/>
    <w:rsid w:val="007E2A9F"/>
    <w:rsid w:val="0084098F"/>
    <w:rsid w:val="00845C32"/>
    <w:rsid w:val="00875AF9"/>
    <w:rsid w:val="00891C14"/>
    <w:rsid w:val="008B1CDA"/>
    <w:rsid w:val="008D455B"/>
    <w:rsid w:val="00945545"/>
    <w:rsid w:val="0097094B"/>
    <w:rsid w:val="009B19B8"/>
    <w:rsid w:val="00A54264"/>
    <w:rsid w:val="00A85C81"/>
    <w:rsid w:val="00AD313B"/>
    <w:rsid w:val="00B41A5E"/>
    <w:rsid w:val="00B537DE"/>
    <w:rsid w:val="00C43B3B"/>
    <w:rsid w:val="00CB5CE2"/>
    <w:rsid w:val="00D22F90"/>
    <w:rsid w:val="00D41D3B"/>
    <w:rsid w:val="00E40207"/>
    <w:rsid w:val="00EE2601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52967-C414-454C-9621-516DA131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2016-02-29T15:34:00Z</dcterms:created>
  <dcterms:modified xsi:type="dcterms:W3CDTF">2016-03-01T21:13:00Z</dcterms:modified>
</cp:coreProperties>
</file>